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76" w:rsidRPr="009407C1" w:rsidRDefault="009407C1" w:rsidP="009407C1">
      <w:pPr>
        <w:pStyle w:val="a3"/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</w:pPr>
      <w:r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Совет №1</w:t>
      </w:r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. Не ходите по подозрительным ссылкам.</w:t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Если вам пришло письмо от вашего банка с предложением обновить пароль, или с сайта «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Одноклассники</w:t>
      </w:r>
      <w:proofErr w:type="gram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.р</w:t>
      </w:r>
      <w:proofErr w:type="gram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у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» поступило уведомление о новом сообщении, не торопитесь открывать предлагаемые ссылки.</w:t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Совет №2</w:t>
      </w:r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 xml:space="preserve">. Доверяйте </w:t>
      </w:r>
      <w:proofErr w:type="spellStart"/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антиспам-фильтрам</w:t>
      </w:r>
      <w:proofErr w:type="spellEnd"/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 xml:space="preserve"> электронной почты.</w:t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Как правило, они фильтруют практически все письма, обманом завлекающие вас на тот или иной хакерский сайт. И даже если вам все-таки пришло письмо с сообщением о выигрыше миллиона фунтов стерлингов, не кидайтесь радостно на стену с криками «Я богат!»: такие сообщения получают сотни тысяч пользователей по всему миру ежедневно. Великобритания давно бы разорилась, выплачивая каждому победителю по миллиону.</w:t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Совет №3</w:t>
      </w:r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. Установите комплексную систему защиты.</w:t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«Чистый» антивирус – вчерашний день. Сегодня актуальны так называемые «комплексные системы защиты», включающие в себя антивирус,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файрволл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,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антиспам-фильтр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и еще пару-тройку модулей для полной защиты вашего компьютера. Наиболее популярные –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Kaspersky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Internet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Security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, ESET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Smart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Security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,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Symantec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</w:t>
      </w:r>
      <w:proofErr w:type="spellStart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Norton</w:t>
      </w:r>
      <w:proofErr w:type="spellEnd"/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360. И еще десяток других.</w:t>
      </w:r>
      <w:r w:rsidR="000E6343" w:rsidRPr="000E6343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Совет №4</w:t>
      </w:r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 xml:space="preserve">. Не верьте предложениям прочитать чужие SMS или посмотреть на «шокирующее видео секса </w:t>
      </w:r>
      <w:proofErr w:type="gramStart"/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с</w:t>
      </w:r>
      <w:proofErr w:type="gramEnd"/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 xml:space="preserve"> Семенович».</w:t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Периодически Рунет (в частности, «В Контакте») потрясают волны </w:t>
      </w:r>
      <w:proofErr w:type="spell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спамерского</w:t>
      </w:r>
      <w:proofErr w:type="spell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безумия: сейчас очень популярны сайты, предлагающие доступ к чужим SMS и распечаткам звонков, до них на пике славы были </w:t>
      </w:r>
      <w:proofErr w:type="spell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аудионаркотики</w:t>
      </w:r>
      <w:proofErr w:type="spell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, еще раньше - «программы, позволяющие заходить в чужие страницы, даже закрытые, под чужим именем». В общем, фантазия мошенников безгранична. Когда спадет волна SMS, придет что-нибудь другое.</w:t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Общее у всех этих фальшивок одно – вам предлагается нечто, нарушающее чье-то личное пространство якобы под большим секретом. Люди любопытны и доверчивы, и именно излишняя </w:t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lastRenderedPageBreak/>
        <w:t xml:space="preserve">доверчивость иногда приводит к большим бедам. </w:t>
      </w:r>
      <w:proofErr w:type="gram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В лучшем случае, захотев прочитать чужие SMS, можно лишиться 300-600 рублей на счету телефона – если нужно будет отправить сообщение на короткий номер для оплаты, в худшем – на компьютере поселится злобный вирус с такого сайта.</w:t>
      </w:r>
      <w:proofErr w:type="gram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Совет №5</w:t>
      </w:r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. Регулярно устанавливайте обновления программ.</w:t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Методы взлома постоянно совершенствуются, равно как и методы защиты. Представители </w:t>
      </w:r>
      <w:proofErr w:type="spell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Microsoft</w:t>
      </w:r>
      <w:proofErr w:type="spell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регулярно рапортуют о том, что их новый </w:t>
      </w:r>
      <w:proofErr w:type="spell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Internet</w:t>
      </w:r>
      <w:proofErr w:type="spell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</w:t>
      </w:r>
      <w:proofErr w:type="spell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Explorer</w:t>
      </w:r>
      <w:proofErr w:type="spell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еще безопасней предыдущего, да и уязвимости в </w:t>
      </w:r>
      <w:proofErr w:type="spell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Mozilla</w:t>
      </w:r>
      <w:proofErr w:type="spell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</w:t>
      </w:r>
      <w:proofErr w:type="spell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Firefox</w:t>
      </w:r>
      <w:proofErr w:type="spell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устраняются буквально в течение нескольких дней после их обнаружения. Своевременная установка обновлений касается любых программ, не только браузеров, хотя </w:t>
      </w:r>
      <w:proofErr w:type="gram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для</w:t>
      </w:r>
      <w:proofErr w:type="gram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последних надо это делать как можно быстрее.</w:t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Совет №6</w:t>
      </w:r>
      <w:r w:rsidR="000E6343" w:rsidRPr="009407C1">
        <w:rPr>
          <w:rFonts w:ascii="Times New Roman" w:hAnsi="Times New Roman" w:cs="Times New Roman"/>
          <w:color w:val="FF0000"/>
          <w:spacing w:val="-3"/>
          <w:sz w:val="32"/>
          <w:szCs w:val="32"/>
          <w:shd w:val="clear" w:color="auto" w:fill="FFFFFF"/>
        </w:rPr>
        <w:t>. С осторожностью относитесь к скачиваемым в Интернете файлам.</w:t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</w:rPr>
        <w:br/>
      </w:r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«И на старуху бывает проруха» - никто не гарантирует, что, скачивая программу даже на известном и уважаемом сайте, вы не подцепите очередной </w:t>
      </w:r>
      <w:proofErr w:type="spell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троян</w:t>
      </w:r>
      <w:proofErr w:type="spell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. Новые вирусы выходят быстрее, чем защита от них, и </w:t>
      </w:r>
      <w:proofErr w:type="gramStart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>антивирусное</w:t>
      </w:r>
      <w:proofErr w:type="gramEnd"/>
      <w:r w:rsidR="000E6343" w:rsidRPr="009407C1">
        <w:rPr>
          <w:rFonts w:ascii="Times New Roman" w:hAnsi="Times New Roman" w:cs="Times New Roman"/>
          <w:color w:val="000000"/>
          <w:spacing w:val="-3"/>
          <w:sz w:val="32"/>
          <w:szCs w:val="32"/>
          <w:shd w:val="clear" w:color="auto" w:fill="FFFFFF"/>
        </w:rPr>
        <w:t xml:space="preserve"> ПО сайтов вполне может «проморгать» очередной хитрый вирус.</w:t>
      </w:r>
    </w:p>
    <w:sectPr w:rsidR="00763E76" w:rsidRPr="009407C1" w:rsidSect="009407C1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4B77"/>
    <w:multiLevelType w:val="hybridMultilevel"/>
    <w:tmpl w:val="AD44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3E76"/>
    <w:rsid w:val="000E6343"/>
    <w:rsid w:val="004C2208"/>
    <w:rsid w:val="00763E76"/>
    <w:rsid w:val="0094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E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63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2019-10-15T18:35:00Z</dcterms:created>
  <dcterms:modified xsi:type="dcterms:W3CDTF">2019-10-15T19:31:00Z</dcterms:modified>
</cp:coreProperties>
</file>